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171B" w14:textId="77777777" w:rsidR="00C335A2" w:rsidRPr="00B75A09" w:rsidRDefault="00C335A2" w:rsidP="00C335A2">
      <w:pPr>
        <w:rPr>
          <w:b/>
          <w:bCs/>
          <w:sz w:val="28"/>
          <w:szCs w:val="28"/>
        </w:rPr>
      </w:pPr>
      <w:r w:rsidRPr="00B75A09">
        <w:rPr>
          <w:b/>
          <w:bCs/>
          <w:sz w:val="28"/>
          <w:szCs w:val="28"/>
        </w:rPr>
        <w:t>Writing: “Ottakring’s Person of the Year</w:t>
      </w:r>
      <w:r>
        <w:rPr>
          <w:b/>
          <w:bCs/>
          <w:sz w:val="28"/>
          <w:szCs w:val="28"/>
        </w:rPr>
        <w:t>”:</w:t>
      </w:r>
      <w:r w:rsidRPr="00B75A09">
        <w:rPr>
          <w:b/>
          <w:bCs/>
          <w:sz w:val="28"/>
          <w:szCs w:val="28"/>
        </w:rPr>
        <w:t xml:space="preserve"> My Future Success Story</w:t>
      </w:r>
    </w:p>
    <w:p w14:paraId="0AA1601F" w14:textId="77777777" w:rsidR="00C335A2" w:rsidRDefault="00C335A2" w:rsidP="00C335A2">
      <w:pPr>
        <w:pStyle w:val="Listenabsatz"/>
        <w:numPr>
          <w:ilvl w:val="0"/>
          <w:numId w:val="5"/>
        </w:numPr>
      </w:pPr>
      <w:r>
        <w:t>Level: Grade 8, EFL (A2)</w:t>
      </w:r>
    </w:p>
    <w:p w14:paraId="6BF13BA8" w14:textId="77777777" w:rsidR="00C335A2" w:rsidRDefault="00C335A2" w:rsidP="00C335A2">
      <w:pPr>
        <w:pStyle w:val="Listenabsatz"/>
        <w:numPr>
          <w:ilvl w:val="0"/>
          <w:numId w:val="5"/>
        </w:numPr>
      </w:pPr>
      <w:r>
        <w:t>Focus: Process writing, identity, translanguaging, future imagination</w:t>
      </w:r>
    </w:p>
    <w:p w14:paraId="208A974A" w14:textId="77777777" w:rsidR="00C335A2" w:rsidRDefault="00C335A2" w:rsidP="00C335A2">
      <w:pPr>
        <w:pStyle w:val="Listenabsatz"/>
        <w:numPr>
          <w:ilvl w:val="0"/>
          <w:numId w:val="5"/>
        </w:numPr>
      </w:pPr>
      <w:r>
        <w:t>Materials: Students’ photos (from the last 4 years), paper, colored pens, dictionaries/phones, sentence stems, word lists</w:t>
      </w:r>
    </w:p>
    <w:p w14:paraId="7FDAC413" w14:textId="77777777" w:rsidR="00C335A2" w:rsidRDefault="00C335A2" w:rsidP="00C335A2">
      <w:pPr>
        <w:pStyle w:val="Listenabsatz"/>
        <w:numPr>
          <w:ilvl w:val="0"/>
          <w:numId w:val="5"/>
        </w:numPr>
      </w:pPr>
      <w:r>
        <w:t>Product: A short magazine-style “future profile” about the student being awarded “Ottakring’s Person of the Year” in 10 years.</w:t>
      </w:r>
    </w:p>
    <w:p w14:paraId="06A11713" w14:textId="77777777" w:rsidR="00C335A2" w:rsidRDefault="00C335A2" w:rsidP="00C335A2"/>
    <w:p w14:paraId="6CFEE547" w14:textId="77777777" w:rsidR="00C335A2" w:rsidRPr="00B75A09" w:rsidRDefault="00C335A2" w:rsidP="00C335A2">
      <w:pPr>
        <w:rPr>
          <w:b/>
          <w:bCs/>
          <w:u w:val="single"/>
        </w:rPr>
      </w:pPr>
      <w:r w:rsidRPr="00B75A09">
        <w:rPr>
          <w:b/>
          <w:bCs/>
          <w:u w:val="single"/>
        </w:rPr>
        <w:t>Learning Objectives</w:t>
      </w:r>
    </w:p>
    <w:p w14:paraId="09AEC989" w14:textId="77777777" w:rsidR="00C335A2" w:rsidRDefault="00C335A2" w:rsidP="00C335A2">
      <w:pPr>
        <w:pStyle w:val="Listenabsatz"/>
        <w:numPr>
          <w:ilvl w:val="0"/>
          <w:numId w:val="4"/>
        </w:numPr>
      </w:pPr>
      <w:r>
        <w:t>Students practice future tense, descriptive language and simple narrative writing.</w:t>
      </w:r>
    </w:p>
    <w:p w14:paraId="11764040" w14:textId="77777777" w:rsidR="00C335A2" w:rsidRDefault="00C335A2" w:rsidP="00C335A2">
      <w:pPr>
        <w:pStyle w:val="Listenabsatz"/>
        <w:numPr>
          <w:ilvl w:val="0"/>
          <w:numId w:val="4"/>
        </w:numPr>
      </w:pPr>
      <w:r>
        <w:t>Students use process writing: planning → drafting → revising → publishing.</w:t>
      </w:r>
    </w:p>
    <w:p w14:paraId="008B8290" w14:textId="77777777" w:rsidR="00C335A2" w:rsidRDefault="00C335A2" w:rsidP="00C335A2">
      <w:pPr>
        <w:pStyle w:val="Listenabsatz"/>
        <w:numPr>
          <w:ilvl w:val="0"/>
          <w:numId w:val="4"/>
        </w:numPr>
      </w:pPr>
      <w:r>
        <w:t>Students use translanguaging strategies (brainstorming, notes, vocabulary, ideas) but produce a mainly English final text.</w:t>
      </w:r>
    </w:p>
    <w:p w14:paraId="031C8158" w14:textId="77777777" w:rsidR="00C335A2" w:rsidRDefault="00C335A2" w:rsidP="00C335A2">
      <w:pPr>
        <w:pStyle w:val="Listenabsatz"/>
        <w:numPr>
          <w:ilvl w:val="0"/>
          <w:numId w:val="4"/>
        </w:numPr>
      </w:pPr>
      <w:r>
        <w:t>Students reflect on identity, strengths, hopes and future possibilities.</w:t>
      </w:r>
    </w:p>
    <w:p w14:paraId="779AB4D4" w14:textId="77777777" w:rsidR="00C335A2" w:rsidRDefault="00C335A2" w:rsidP="00C335A2">
      <w:pPr>
        <w:pStyle w:val="Listenabsatz"/>
        <w:numPr>
          <w:ilvl w:val="0"/>
          <w:numId w:val="4"/>
        </w:numPr>
      </w:pPr>
      <w:r>
        <w:t>Students build confidence through a positive, imaginative lens.</w:t>
      </w:r>
    </w:p>
    <w:p w14:paraId="051826A2" w14:textId="77777777" w:rsidR="00C335A2" w:rsidRDefault="00C335A2" w:rsidP="00C335A2"/>
    <w:p w14:paraId="0A8ED884" w14:textId="77777777" w:rsidR="00C335A2" w:rsidRPr="00B75A09" w:rsidRDefault="00C335A2" w:rsidP="00C335A2">
      <w:pPr>
        <w:rPr>
          <w:b/>
          <w:bCs/>
          <w:u w:val="single"/>
        </w:rPr>
      </w:pPr>
      <w:r w:rsidRPr="00B75A09">
        <w:rPr>
          <w:b/>
          <w:bCs/>
          <w:u w:val="single"/>
        </w:rPr>
        <w:t xml:space="preserve">Activity Sequence </w:t>
      </w:r>
    </w:p>
    <w:p w14:paraId="2514F441" w14:textId="77777777" w:rsidR="00C335A2" w:rsidRPr="00B75A09" w:rsidRDefault="00C335A2" w:rsidP="00C335A2">
      <w:pPr>
        <w:rPr>
          <w:b/>
          <w:bCs/>
        </w:rPr>
      </w:pPr>
      <w:r w:rsidRPr="00B75A09">
        <w:rPr>
          <w:b/>
          <w:bCs/>
        </w:rPr>
        <w:t>1. Warm-up: “Your Future Headlines” (10 min)</w:t>
      </w:r>
    </w:p>
    <w:p w14:paraId="2FEB3336" w14:textId="77777777" w:rsidR="00C335A2" w:rsidRDefault="00C335A2" w:rsidP="00C335A2">
      <w:r>
        <w:t xml:space="preserve">Show a slide (slide 1) of sensational magazine headlines (“Athlete of the Year!”, “New Star Chef!”, “Community Hero!”). Then show famous people who have achieved great things (slide 2), let students talk about who they are, what they did/why they are famous. </w:t>
      </w:r>
    </w:p>
    <w:p w14:paraId="6D187109" w14:textId="77777777" w:rsidR="00C335A2" w:rsidRPr="0057478D" w:rsidRDefault="00C335A2" w:rsidP="00C335A2">
      <w:pPr>
        <w:rPr>
          <w:b/>
          <w:bCs/>
        </w:rPr>
      </w:pPr>
      <w:r w:rsidRPr="00B75A09">
        <w:rPr>
          <w:b/>
          <w:bCs/>
        </w:rPr>
        <w:t>2. Planning Phase</w:t>
      </w:r>
    </w:p>
    <w:p w14:paraId="5DB55EFA" w14:textId="77777777" w:rsidR="00C335A2" w:rsidRDefault="00C335A2" w:rsidP="00C335A2">
      <w:r>
        <w:t>Then lead into the brainstorming task (slide 3):</w:t>
      </w:r>
    </w:p>
    <w:p w14:paraId="12098EA4" w14:textId="77777777" w:rsidR="00C335A2" w:rsidRDefault="00C335A2" w:rsidP="00C335A2">
      <w:pPr>
        <w:pStyle w:val="Listenabsatz"/>
        <w:numPr>
          <w:ilvl w:val="0"/>
          <w:numId w:val="6"/>
        </w:numPr>
      </w:pPr>
      <w:r>
        <w:t>“Ottakringer of the year”: Imagine you win an award. What is your achievement?</w:t>
      </w:r>
    </w:p>
    <w:p w14:paraId="13B1D9AF" w14:textId="77777777" w:rsidR="00C335A2" w:rsidRDefault="00C335A2" w:rsidP="00C335A2">
      <w:r>
        <w:t>Explain the task and then hand out the worksheets:</w:t>
      </w:r>
    </w:p>
    <w:p w14:paraId="28F8D994" w14:textId="77777777" w:rsidR="00C335A2" w:rsidRDefault="00C335A2" w:rsidP="00C335A2">
      <w:pPr>
        <w:pStyle w:val="Listenabsatz"/>
        <w:numPr>
          <w:ilvl w:val="0"/>
          <w:numId w:val="6"/>
        </w:numPr>
      </w:pPr>
      <w:r>
        <w:t xml:space="preserve">Allow brainstorming (in whatever language) </w:t>
      </w:r>
    </w:p>
    <w:p w14:paraId="6DBFD5C9" w14:textId="77777777" w:rsidR="00C335A2" w:rsidRDefault="00C335A2" w:rsidP="00C335A2">
      <w:pPr>
        <w:pStyle w:val="Listenabsatz"/>
        <w:numPr>
          <w:ilvl w:val="0"/>
          <w:numId w:val="6"/>
        </w:numPr>
      </w:pPr>
      <w:r>
        <w:t>Students jot down keywords in any language then share it with their partner. Then they share it with the whole class (Think-Pair-Share).</w:t>
      </w:r>
    </w:p>
    <w:p w14:paraId="737963BF" w14:textId="77777777" w:rsidR="00C335A2" w:rsidRDefault="00C335A2" w:rsidP="00C335A2">
      <w:r>
        <w:t>Go through graphic organizer (is also on slide):</w:t>
      </w:r>
    </w:p>
    <w:p w14:paraId="12F48D9A" w14:textId="77777777" w:rsidR="00C335A2" w:rsidRDefault="00C335A2" w:rsidP="00C335A2">
      <w:pPr>
        <w:pStyle w:val="Listenabsatz"/>
        <w:numPr>
          <w:ilvl w:val="0"/>
          <w:numId w:val="7"/>
        </w:numPr>
      </w:pPr>
      <w:r>
        <w:t>What is your achievement?</w:t>
      </w:r>
    </w:p>
    <w:p w14:paraId="4AE9001F" w14:textId="77777777" w:rsidR="00C335A2" w:rsidRDefault="00C335A2" w:rsidP="00C335A2">
      <w:pPr>
        <w:pStyle w:val="Listenabsatz"/>
        <w:numPr>
          <w:ilvl w:val="0"/>
          <w:numId w:val="7"/>
        </w:numPr>
      </w:pPr>
      <w:r>
        <w:t>Who helped you along the way?</w:t>
      </w:r>
    </w:p>
    <w:p w14:paraId="67B6816C" w14:textId="77777777" w:rsidR="00C335A2" w:rsidRDefault="00C335A2" w:rsidP="00C335A2">
      <w:pPr>
        <w:pStyle w:val="Listenabsatz"/>
        <w:numPr>
          <w:ilvl w:val="0"/>
          <w:numId w:val="7"/>
        </w:numPr>
      </w:pPr>
      <w:r>
        <w:t>What personal strength helped you succeed?</w:t>
      </w:r>
    </w:p>
    <w:p w14:paraId="5F8FF61B" w14:textId="77777777" w:rsidR="00C335A2" w:rsidRDefault="00C335A2" w:rsidP="00C335A2">
      <w:pPr>
        <w:pStyle w:val="Listenabsatz"/>
        <w:numPr>
          <w:ilvl w:val="0"/>
          <w:numId w:val="7"/>
        </w:numPr>
      </w:pPr>
      <w:r>
        <w:t>What do people say about you in the article/interview? In what language?</w:t>
      </w:r>
    </w:p>
    <w:p w14:paraId="30E15CE6" w14:textId="77777777" w:rsidR="00C335A2" w:rsidRDefault="00C335A2" w:rsidP="00C335A2">
      <w:pPr>
        <w:pStyle w:val="Listenabsatz"/>
        <w:numPr>
          <w:ilvl w:val="0"/>
          <w:numId w:val="7"/>
        </w:numPr>
      </w:pPr>
      <w:r>
        <w:lastRenderedPageBreak/>
        <w:t>Include 1–2 sentences.</w:t>
      </w:r>
    </w:p>
    <w:p w14:paraId="50B5BD65" w14:textId="77777777" w:rsidR="00C335A2" w:rsidRDefault="00C335A2" w:rsidP="00C335A2">
      <w:r>
        <w:t>3. Model Text: Beth’s Story (slide 4)</w:t>
      </w:r>
    </w:p>
    <w:p w14:paraId="672F9D5C" w14:textId="77777777" w:rsidR="00C335A2" w:rsidRDefault="00C335A2" w:rsidP="00C335A2">
      <w:r>
        <w:t xml:space="preserve">Lead into next activity, tell students to read the text first, then ask: </w:t>
      </w:r>
    </w:p>
    <w:p w14:paraId="28B4D22D" w14:textId="77777777" w:rsidR="00C335A2" w:rsidRPr="00844657" w:rsidRDefault="00C335A2" w:rsidP="00C335A2">
      <w:pPr>
        <w:pStyle w:val="Listenabsatz"/>
        <w:numPr>
          <w:ilvl w:val="0"/>
          <w:numId w:val="11"/>
        </w:numPr>
        <w:rPr>
          <w:lang/>
        </w:rPr>
      </w:pPr>
      <w:r w:rsidRPr="00844657">
        <w:rPr>
          <w:lang/>
        </w:rPr>
        <w:t>What kind of text is it?</w:t>
      </w:r>
    </w:p>
    <w:p w14:paraId="3BEFD693" w14:textId="77777777" w:rsidR="00C335A2" w:rsidRPr="00844657" w:rsidRDefault="00C335A2" w:rsidP="00C335A2">
      <w:pPr>
        <w:pStyle w:val="Listenabsatz"/>
        <w:numPr>
          <w:ilvl w:val="0"/>
          <w:numId w:val="11"/>
        </w:numPr>
        <w:rPr>
          <w:lang/>
        </w:rPr>
      </w:pPr>
      <w:r w:rsidRPr="00844657">
        <w:rPr>
          <w:lang/>
        </w:rPr>
        <w:t>Who is this text about?</w:t>
      </w:r>
    </w:p>
    <w:p w14:paraId="7B079127" w14:textId="77777777" w:rsidR="00C335A2" w:rsidRPr="00844657" w:rsidRDefault="00C335A2" w:rsidP="00C335A2">
      <w:pPr>
        <w:pStyle w:val="Listenabsatz"/>
        <w:numPr>
          <w:ilvl w:val="0"/>
          <w:numId w:val="11"/>
        </w:numPr>
        <w:rPr>
          <w:lang/>
        </w:rPr>
      </w:pPr>
      <w:r w:rsidRPr="00844657">
        <w:rPr>
          <w:lang/>
        </w:rPr>
        <w:t>Why is she in the news?</w:t>
      </w:r>
    </w:p>
    <w:p w14:paraId="6C587782" w14:textId="77777777" w:rsidR="00C335A2" w:rsidRDefault="00C335A2" w:rsidP="00C335A2">
      <w:pPr>
        <w:pStyle w:val="Listenabsatz"/>
        <w:numPr>
          <w:ilvl w:val="0"/>
          <w:numId w:val="11"/>
        </w:numPr>
        <w:rPr>
          <w:lang/>
        </w:rPr>
      </w:pPr>
      <w:r w:rsidRPr="00844657">
        <w:rPr>
          <w:lang/>
        </w:rPr>
        <w:t>Is this text about the past, present or future?</w:t>
      </w:r>
    </w:p>
    <w:p w14:paraId="18ED9743" w14:textId="77777777" w:rsidR="00C335A2" w:rsidRPr="00EE07B9" w:rsidRDefault="00C335A2" w:rsidP="00C335A2">
      <w:pPr>
        <w:rPr>
          <w:lang/>
        </w:rPr>
      </w:pPr>
      <w:r>
        <w:rPr>
          <w:lang/>
        </w:rPr>
        <w:t xml:space="preserve">Slide 5 </w:t>
      </w:r>
      <w:r w:rsidRPr="00EE07B9">
        <w:rPr>
          <w:lang/>
        </w:rPr>
        <w:t>Highlight the text :</w:t>
      </w:r>
    </w:p>
    <w:p w14:paraId="6DD0A181" w14:textId="77777777" w:rsidR="00C335A2" w:rsidRPr="00EE07B9" w:rsidRDefault="00C335A2" w:rsidP="00C335A2">
      <w:pPr>
        <w:pStyle w:val="Listenabsatz"/>
        <w:numPr>
          <w:ilvl w:val="0"/>
          <w:numId w:val="12"/>
        </w:numPr>
        <w:rPr>
          <w:lang/>
        </w:rPr>
      </w:pPr>
      <w:r w:rsidRPr="00EE07B9">
        <w:rPr>
          <w:lang/>
        </w:rPr>
        <w:t>Who the person is &amp; the award</w:t>
      </w:r>
    </w:p>
    <w:p w14:paraId="77D0CC98" w14:textId="77777777" w:rsidR="00C335A2" w:rsidRPr="00EE07B9" w:rsidRDefault="00C335A2" w:rsidP="00C335A2">
      <w:pPr>
        <w:pStyle w:val="Listenabsatz"/>
        <w:numPr>
          <w:ilvl w:val="0"/>
          <w:numId w:val="12"/>
        </w:numPr>
        <w:rPr>
          <w:lang/>
        </w:rPr>
      </w:pPr>
      <w:r w:rsidRPr="00EE07B9">
        <w:rPr>
          <w:lang/>
        </w:rPr>
        <w:t>What the person did &amp; their strengths</w:t>
      </w:r>
    </w:p>
    <w:p w14:paraId="2045D171" w14:textId="77777777" w:rsidR="00C335A2" w:rsidRDefault="00C335A2" w:rsidP="00C335A2">
      <w:pPr>
        <w:pStyle w:val="Listenabsatz"/>
        <w:numPr>
          <w:ilvl w:val="0"/>
          <w:numId w:val="12"/>
        </w:numPr>
        <w:rPr>
          <w:lang/>
        </w:rPr>
      </w:pPr>
      <w:r w:rsidRPr="00EE07B9">
        <w:rPr>
          <w:lang/>
        </w:rPr>
        <w:t>What people say (quotes, voices)</w:t>
      </w:r>
    </w:p>
    <w:p w14:paraId="31809705" w14:textId="77777777" w:rsidR="00C335A2" w:rsidRPr="003262B5" w:rsidRDefault="00C335A2" w:rsidP="00C335A2">
      <w:pPr>
        <w:rPr>
          <w:lang/>
        </w:rPr>
      </w:pPr>
      <w:r>
        <w:rPr>
          <w:lang/>
        </w:rPr>
        <w:t xml:space="preserve">Slide 6 </w:t>
      </w:r>
      <w:r w:rsidRPr="003262B5">
        <w:rPr>
          <w:lang/>
        </w:rPr>
        <w:t>Underline the verbs</w:t>
      </w:r>
    </w:p>
    <w:p w14:paraId="2D2E72C9" w14:textId="77777777" w:rsidR="00C335A2" w:rsidRDefault="00C335A2" w:rsidP="00C335A2">
      <w:pPr>
        <w:pStyle w:val="Listenabsatz"/>
        <w:numPr>
          <w:ilvl w:val="0"/>
          <w:numId w:val="13"/>
        </w:numPr>
        <w:rPr>
          <w:lang/>
        </w:rPr>
      </w:pPr>
      <w:r w:rsidRPr="003262B5">
        <w:rPr>
          <w:lang/>
        </w:rPr>
        <w:t>What time period do the sentences talk about?</w:t>
      </w:r>
    </w:p>
    <w:p w14:paraId="69F645EF" w14:textId="77777777" w:rsidR="00C335A2" w:rsidRPr="003262B5" w:rsidRDefault="00C335A2" w:rsidP="00C335A2">
      <w:pPr>
        <w:rPr>
          <w:lang/>
        </w:rPr>
      </w:pPr>
      <w:r>
        <w:rPr>
          <w:lang/>
        </w:rPr>
        <w:t xml:space="preserve">Slide 7 </w:t>
      </w:r>
      <w:r w:rsidRPr="003262B5">
        <w:rPr>
          <w:lang/>
        </w:rPr>
        <w:t>Languages in the Text:</w:t>
      </w:r>
    </w:p>
    <w:p w14:paraId="27E5D584" w14:textId="77777777" w:rsidR="00C335A2" w:rsidRPr="003262B5" w:rsidRDefault="00C335A2" w:rsidP="00C335A2">
      <w:pPr>
        <w:pStyle w:val="Listenabsatz"/>
        <w:numPr>
          <w:ilvl w:val="0"/>
          <w:numId w:val="13"/>
        </w:numPr>
        <w:rPr>
          <w:lang/>
        </w:rPr>
      </w:pPr>
      <w:r w:rsidRPr="003262B5">
        <w:rPr>
          <w:lang/>
        </w:rPr>
        <w:t>Are all sentences in English? Underline those that are not.</w:t>
      </w:r>
    </w:p>
    <w:p w14:paraId="373CEDD0" w14:textId="77777777" w:rsidR="00C335A2" w:rsidRPr="003262B5" w:rsidRDefault="00C335A2" w:rsidP="00C335A2">
      <w:pPr>
        <w:pStyle w:val="Listenabsatz"/>
        <w:numPr>
          <w:ilvl w:val="0"/>
          <w:numId w:val="13"/>
        </w:numPr>
        <w:rPr>
          <w:lang/>
        </w:rPr>
      </w:pPr>
      <w:r w:rsidRPr="003262B5">
        <w:rPr>
          <w:lang/>
        </w:rPr>
        <w:t>Why are some quotes in different languages?</w:t>
      </w:r>
    </w:p>
    <w:p w14:paraId="377C1BA1" w14:textId="77777777" w:rsidR="00C335A2" w:rsidRDefault="00C335A2" w:rsidP="00C335A2">
      <w:pPr>
        <w:pStyle w:val="Listenabsatz"/>
        <w:numPr>
          <w:ilvl w:val="0"/>
          <w:numId w:val="13"/>
        </w:numPr>
        <w:rPr>
          <w:lang/>
        </w:rPr>
      </w:pPr>
      <w:r w:rsidRPr="003262B5">
        <w:rPr>
          <w:lang/>
        </w:rPr>
        <w:t>Who is speaking in these parts?</w:t>
      </w:r>
    </w:p>
    <w:p w14:paraId="2F3CCBE0" w14:textId="77777777" w:rsidR="00C335A2" w:rsidRPr="00B75A09" w:rsidRDefault="00C335A2" w:rsidP="00C335A2">
      <w:pPr>
        <w:rPr>
          <w:b/>
          <w:bCs/>
        </w:rPr>
      </w:pPr>
      <w:r>
        <w:rPr>
          <w:b/>
          <w:bCs/>
        </w:rPr>
        <w:t>4</w:t>
      </w:r>
      <w:r w:rsidRPr="00B75A09">
        <w:rPr>
          <w:b/>
          <w:bCs/>
        </w:rPr>
        <w:t xml:space="preserve">. First Draft: A Short Magazine Article </w:t>
      </w:r>
      <w:r>
        <w:rPr>
          <w:b/>
          <w:bCs/>
        </w:rPr>
        <w:t>(slide 8) Explain first:</w:t>
      </w:r>
    </w:p>
    <w:p w14:paraId="4A6628CA" w14:textId="77777777" w:rsidR="00C335A2" w:rsidRDefault="00C335A2" w:rsidP="00C335A2">
      <w:pPr>
        <w:pStyle w:val="Listenabsatz"/>
        <w:numPr>
          <w:ilvl w:val="0"/>
          <w:numId w:val="8"/>
        </w:numPr>
      </w:pPr>
      <w:r>
        <w:t>Students write a 80–150 word future profile in English, with optional multilingual words for personality, feelings or cultural flavor (e.g. quotes from family and community members).</w:t>
      </w:r>
    </w:p>
    <w:p w14:paraId="4C37B41C" w14:textId="77777777" w:rsidR="00C335A2" w:rsidRDefault="00C335A2" w:rsidP="00C335A2">
      <w:pPr>
        <w:pStyle w:val="Listenabsatz"/>
        <w:numPr>
          <w:ilvl w:val="0"/>
          <w:numId w:val="8"/>
        </w:numPr>
      </w:pPr>
      <w:r>
        <w:t xml:space="preserve">Use sentence stems </w:t>
      </w:r>
    </w:p>
    <w:p w14:paraId="10057123" w14:textId="77777777" w:rsidR="00C335A2" w:rsidRDefault="00C335A2" w:rsidP="00C335A2">
      <w:pPr>
        <w:pStyle w:val="Listenabsatz"/>
        <w:numPr>
          <w:ilvl w:val="0"/>
          <w:numId w:val="8"/>
        </w:numPr>
      </w:pPr>
      <w:r>
        <w:t>Encourage creativity: humor, drama, ambition!</w:t>
      </w:r>
    </w:p>
    <w:p w14:paraId="3BD212D3" w14:textId="77777777" w:rsidR="00C335A2" w:rsidRPr="00BD42B2" w:rsidRDefault="00C335A2" w:rsidP="00C335A2">
      <w:pPr>
        <w:pStyle w:val="Listenabsatz"/>
        <w:numPr>
          <w:ilvl w:val="0"/>
          <w:numId w:val="8"/>
        </w:numPr>
        <w:rPr>
          <w:b/>
          <w:bCs/>
        </w:rPr>
      </w:pPr>
      <w:r w:rsidRPr="00BD42B2">
        <w:rPr>
          <w:b/>
          <w:bCs/>
        </w:rPr>
        <w:t>Before they start, (slide 9) ask them to think about why we are asking them to do this</w:t>
      </w:r>
    </w:p>
    <w:p w14:paraId="0528EA98" w14:textId="77777777" w:rsidR="00C335A2" w:rsidRPr="00B75A09" w:rsidRDefault="00C335A2" w:rsidP="00C335A2">
      <w:pPr>
        <w:rPr>
          <w:b/>
          <w:bCs/>
        </w:rPr>
      </w:pPr>
      <w:r>
        <w:rPr>
          <w:b/>
          <w:bCs/>
        </w:rPr>
        <w:t>5</w:t>
      </w:r>
      <w:r w:rsidRPr="00B75A09">
        <w:rPr>
          <w:b/>
          <w:bCs/>
        </w:rPr>
        <w:t>. Peer Review: “Two Stars and a Wish” (10–15 min)</w:t>
      </w:r>
    </w:p>
    <w:p w14:paraId="0DBC76B4" w14:textId="77777777" w:rsidR="00C335A2" w:rsidRDefault="00C335A2" w:rsidP="00C335A2">
      <w:r>
        <w:t>Partners give feedback on:</w:t>
      </w:r>
    </w:p>
    <w:p w14:paraId="122294AF" w14:textId="77777777" w:rsidR="00C335A2" w:rsidRDefault="00C335A2" w:rsidP="00C335A2">
      <w:pPr>
        <w:pStyle w:val="Listenabsatz"/>
        <w:numPr>
          <w:ilvl w:val="0"/>
          <w:numId w:val="8"/>
        </w:numPr>
      </w:pPr>
      <w:r>
        <w:t>clarity</w:t>
      </w:r>
    </w:p>
    <w:p w14:paraId="53AEC761" w14:textId="77777777" w:rsidR="00C335A2" w:rsidRDefault="00C335A2" w:rsidP="00C335A2">
      <w:pPr>
        <w:pStyle w:val="Listenabsatz"/>
        <w:numPr>
          <w:ilvl w:val="0"/>
          <w:numId w:val="8"/>
        </w:numPr>
      </w:pPr>
      <w:r>
        <w:t>vocabulary</w:t>
      </w:r>
    </w:p>
    <w:p w14:paraId="7323AADA" w14:textId="77777777" w:rsidR="00C335A2" w:rsidRDefault="00C335A2" w:rsidP="00C335A2">
      <w:pPr>
        <w:pStyle w:val="Listenabsatz"/>
        <w:numPr>
          <w:ilvl w:val="0"/>
          <w:numId w:val="8"/>
        </w:numPr>
      </w:pPr>
      <w:r>
        <w:t>future tense accuracy</w:t>
      </w:r>
    </w:p>
    <w:p w14:paraId="3A5E6C80" w14:textId="77777777" w:rsidR="00C335A2" w:rsidRDefault="00C335A2" w:rsidP="00C335A2">
      <w:r>
        <w:t>They give:</w:t>
      </w:r>
    </w:p>
    <w:p w14:paraId="5375355A" w14:textId="77777777" w:rsidR="00C335A2" w:rsidRDefault="00C335A2" w:rsidP="00C335A2">
      <w:pPr>
        <w:pStyle w:val="Listenabsatz"/>
        <w:numPr>
          <w:ilvl w:val="0"/>
          <w:numId w:val="9"/>
        </w:numPr>
      </w:pPr>
      <w:r>
        <w:t>Two Stars = two things that are strong</w:t>
      </w:r>
    </w:p>
    <w:p w14:paraId="528CA924" w14:textId="77777777" w:rsidR="00C335A2" w:rsidRDefault="00C335A2" w:rsidP="00C335A2">
      <w:pPr>
        <w:pStyle w:val="Listenabsatz"/>
        <w:numPr>
          <w:ilvl w:val="0"/>
          <w:numId w:val="9"/>
        </w:numPr>
      </w:pPr>
      <w:r>
        <w:lastRenderedPageBreak/>
        <w:t>One Wish = one suggestion for improvement</w:t>
      </w:r>
    </w:p>
    <w:p w14:paraId="7941B60C" w14:textId="77777777" w:rsidR="00C335A2" w:rsidRDefault="00C335A2" w:rsidP="00C335A2">
      <w:r>
        <w:t>Students note ideas for revision in their own languages if helpful.</w:t>
      </w:r>
    </w:p>
    <w:p w14:paraId="68F1E0BE" w14:textId="77777777" w:rsidR="00C335A2" w:rsidRPr="00B75A09" w:rsidRDefault="00C335A2" w:rsidP="00C335A2">
      <w:pPr>
        <w:rPr>
          <w:b/>
          <w:bCs/>
        </w:rPr>
      </w:pPr>
      <w:r w:rsidRPr="00B75A09">
        <w:rPr>
          <w:b/>
          <w:bCs/>
        </w:rPr>
        <w:t xml:space="preserve">5. Revision &amp; Final Version </w:t>
      </w:r>
    </w:p>
    <w:p w14:paraId="2247D8EE" w14:textId="77777777" w:rsidR="00C335A2" w:rsidRDefault="00C335A2" w:rsidP="00C335A2">
      <w:r>
        <w:t>Students revise grammar, add detail, improve clarity, and check English.</w:t>
      </w:r>
    </w:p>
    <w:p w14:paraId="3959D843" w14:textId="77777777" w:rsidR="00C335A2" w:rsidRDefault="00C335A2" w:rsidP="00C335A2">
      <w:r>
        <w:t>They prepare a clean final copy with:</w:t>
      </w:r>
    </w:p>
    <w:p w14:paraId="46CA45DA" w14:textId="77777777" w:rsidR="00C335A2" w:rsidRDefault="00C335A2" w:rsidP="00C335A2">
      <w:pPr>
        <w:pStyle w:val="Listenabsatz"/>
        <w:numPr>
          <w:ilvl w:val="0"/>
          <w:numId w:val="10"/>
        </w:numPr>
      </w:pPr>
      <w:r>
        <w:t>A title</w:t>
      </w:r>
    </w:p>
    <w:p w14:paraId="58E688EC" w14:textId="77777777" w:rsidR="00C335A2" w:rsidRDefault="00C335A2" w:rsidP="00C335A2">
      <w:pPr>
        <w:pStyle w:val="Listenabsatz"/>
        <w:numPr>
          <w:ilvl w:val="0"/>
          <w:numId w:val="10"/>
        </w:numPr>
      </w:pPr>
      <w:r>
        <w:t xml:space="preserve">A photo or drawing of themselves </w:t>
      </w:r>
    </w:p>
    <w:p w14:paraId="1F1F9F93" w14:textId="77777777" w:rsidR="00C335A2" w:rsidRDefault="00C335A2" w:rsidP="00C335A2">
      <w:pPr>
        <w:pStyle w:val="Listenabsatz"/>
        <w:numPr>
          <w:ilvl w:val="0"/>
          <w:numId w:val="10"/>
        </w:numPr>
      </w:pPr>
      <w:r>
        <w:t>1–3 sentences connecting their past to their imagined future</w:t>
      </w:r>
    </w:p>
    <w:p w14:paraId="1B399C14" w14:textId="77777777" w:rsidR="00C335A2" w:rsidRDefault="00C335A2" w:rsidP="00C335A2">
      <w:pPr>
        <w:pStyle w:val="Listenabsatz"/>
        <w:numPr>
          <w:ilvl w:val="0"/>
          <w:numId w:val="10"/>
        </w:numPr>
      </w:pPr>
      <w:r>
        <w:t>Mostly English text with optional multilingual phrases for identity (e.g., “My grandma always told me te arrijsh lart / du kannst es schaffen.”)</w:t>
      </w:r>
    </w:p>
    <w:p w14:paraId="0C255E4C" w14:textId="77777777" w:rsidR="00C335A2" w:rsidRPr="00B75A09" w:rsidRDefault="00C335A2" w:rsidP="00C335A2">
      <w:pPr>
        <w:rPr>
          <w:b/>
          <w:bCs/>
        </w:rPr>
      </w:pPr>
      <w:r w:rsidRPr="00B75A09">
        <w:rPr>
          <w:b/>
          <w:bCs/>
        </w:rPr>
        <w:t xml:space="preserve">6. Publishing &amp; Celebration Wall </w:t>
      </w:r>
    </w:p>
    <w:p w14:paraId="109F3179" w14:textId="77777777" w:rsidR="00C335A2" w:rsidRDefault="00C335A2" w:rsidP="00C335A2">
      <w:r>
        <w:t xml:space="preserve">Create a selection of texts for a magazine that will be given to the class and also displayed at the Ausstellung. </w:t>
      </w:r>
    </w:p>
    <w:p w14:paraId="5F7BC7B8" w14:textId="77777777" w:rsidR="000C2B28" w:rsidRPr="00C335A2" w:rsidRDefault="000C2B28" w:rsidP="00C335A2"/>
    <w:sectPr w:rsidR="000C2B28" w:rsidRPr="00C335A2" w:rsidSect="00CD080A">
      <w:headerReference w:type="default" r:id="rId8"/>
      <w:footerReference w:type="default" r:id="rId9"/>
      <w:type w:val="continuous"/>
      <w:pgSz w:w="11906" w:h="16838"/>
      <w:pgMar w:top="1418" w:right="1418" w:bottom="1134" w:left="1418" w:header="737"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2B179" w14:textId="77777777" w:rsidR="00955898" w:rsidRDefault="00955898" w:rsidP="001E0794">
      <w:r>
        <w:separator/>
      </w:r>
    </w:p>
  </w:endnote>
  <w:endnote w:type="continuationSeparator" w:id="0">
    <w:p w14:paraId="7F80DED9" w14:textId="77777777" w:rsidR="00955898" w:rsidRDefault="00955898" w:rsidP="001E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7429" w14:textId="77777777" w:rsidR="001E0794" w:rsidRDefault="000C2B28">
    <w:pPr>
      <w:pStyle w:val="Fuzeile"/>
    </w:pPr>
    <w:r>
      <w:rPr>
        <w:noProof/>
      </w:rPr>
      <w:drawing>
        <wp:anchor distT="0" distB="0" distL="114300" distR="114300" simplePos="0" relativeHeight="251666432" behindDoc="1" locked="0" layoutInCell="1" allowOverlap="1" wp14:anchorId="406A7B28" wp14:editId="7B179986">
          <wp:simplePos x="0" y="0"/>
          <wp:positionH relativeFrom="column">
            <wp:posOffset>2867196</wp:posOffset>
          </wp:positionH>
          <wp:positionV relativeFrom="paragraph">
            <wp:posOffset>-60171</wp:posOffset>
          </wp:positionV>
          <wp:extent cx="1444487" cy="720431"/>
          <wp:effectExtent l="0" t="0" r="3810" b="3810"/>
          <wp:wrapNone/>
          <wp:docPr id="306904895" name="Grafik 2" descr="Ein Bild, das Text, Schrift,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63407" name="Grafik 2" descr="Ein Bild, das Text, Schrift, Logo, Symbol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44487" cy="720431"/>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5AFB301B" wp14:editId="3858E5C1">
          <wp:simplePos x="0" y="0"/>
          <wp:positionH relativeFrom="margin">
            <wp:posOffset>1573988</wp:posOffset>
          </wp:positionH>
          <wp:positionV relativeFrom="line">
            <wp:posOffset>159385</wp:posOffset>
          </wp:positionV>
          <wp:extent cx="1299600" cy="162000"/>
          <wp:effectExtent l="0" t="0" r="0" b="3175"/>
          <wp:wrapSquare wrapText="bothSides"/>
          <wp:docPr id="2015637787" name="Grafik 3" descr="Ein Bild, das Schrift, Grafiken,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96418" name="Grafik 3" descr="Ein Bild, das Schrift, Grafiken, Screenshot, Text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1299600" cy="162000"/>
                  </a:xfrm>
                  <a:prstGeom prst="rect">
                    <a:avLst/>
                  </a:prstGeom>
                </pic:spPr>
              </pic:pic>
            </a:graphicData>
          </a:graphic>
          <wp14:sizeRelH relativeFrom="margin">
            <wp14:pctWidth>0</wp14:pctWidth>
          </wp14:sizeRelH>
          <wp14:sizeRelV relativeFrom="margin">
            <wp14:pctHeight>0</wp14:pctHeight>
          </wp14:sizeRelV>
        </wp:anchor>
      </w:drawing>
    </w:r>
    <w:r w:rsidR="00DF4422">
      <w:rPr>
        <w:noProof/>
      </w:rPr>
      <mc:AlternateContent>
        <mc:Choice Requires="wps">
          <w:drawing>
            <wp:anchor distT="0" distB="0" distL="114300" distR="114300" simplePos="0" relativeHeight="251667456" behindDoc="1" locked="0" layoutInCell="1" allowOverlap="1" wp14:anchorId="0CB13372" wp14:editId="23397682">
              <wp:simplePos x="0" y="0"/>
              <wp:positionH relativeFrom="column">
                <wp:posOffset>3764481</wp:posOffset>
              </wp:positionH>
              <wp:positionV relativeFrom="paragraph">
                <wp:posOffset>431265</wp:posOffset>
              </wp:positionV>
              <wp:extent cx="3488538" cy="451962"/>
              <wp:effectExtent l="0" t="0" r="4445" b="5715"/>
              <wp:wrapNone/>
              <wp:docPr id="1889419231" name="Textfeld 10"/>
              <wp:cNvGraphicFramePr/>
              <a:graphic xmlns:a="http://schemas.openxmlformats.org/drawingml/2006/main">
                <a:graphicData uri="http://schemas.microsoft.com/office/word/2010/wordprocessingShape">
                  <wps:wsp>
                    <wps:cNvSpPr txBox="1"/>
                    <wps:spPr>
                      <a:xfrm>
                        <a:off x="0" y="0"/>
                        <a:ext cx="3488538" cy="451962"/>
                      </a:xfrm>
                      <a:prstGeom prst="rect">
                        <a:avLst/>
                      </a:prstGeom>
                      <a:solidFill>
                        <a:schemeClr val="lt1"/>
                      </a:solidFill>
                      <a:ln w="6350">
                        <a:noFill/>
                      </a:ln>
                    </wps:spPr>
                    <wps:txbx>
                      <w:txbxContent>
                        <w:p w14:paraId="284E0C45" w14:textId="77777777" w:rsidR="00CC6446" w:rsidRPr="00DF4422" w:rsidRDefault="00CC6446" w:rsidP="00CC6446">
                          <w:pPr>
                            <w:rPr>
                              <w:rFonts w:ascii="Helvetica Neue" w:hAnsi="Helvetica Neue"/>
                              <w:sz w:val="13"/>
                              <w:szCs w:val="13"/>
                            </w:rPr>
                          </w:pPr>
                          <w:r w:rsidRPr="00DF4422">
                            <w:rPr>
                              <w:rFonts w:ascii="Helvetica Neue" w:hAnsi="Helvetica Neue"/>
                              <w:color w:val="333333"/>
                              <w:sz w:val="13"/>
                              <w:szCs w:val="13"/>
                              <w:shd w:val="clear" w:color="auto" w:fill="FFFFFF"/>
                            </w:rPr>
                            <w:t xml:space="preserve">Project Workshop by </w:t>
                          </w:r>
                          <w:hyperlink r:id="rId3" w:tgtFrame="_blank" w:history="1">
                            <w:r w:rsidRPr="00DF4422">
                              <w:rPr>
                                <w:rStyle w:val="Hyperlink"/>
                                <w:rFonts w:ascii="Helvetica Neue" w:hAnsi="Helvetica Neue"/>
                                <w:color w:val="D14500"/>
                                <w:sz w:val="13"/>
                                <w:szCs w:val="13"/>
                                <w:shd w:val="clear" w:color="auto" w:fill="FFFFFF"/>
                              </w:rPr>
                              <w:t>Udele</w:t>
                            </w:r>
                          </w:hyperlink>
                          <w:r w:rsidRPr="00DF4422">
                            <w:rPr>
                              <w:rFonts w:ascii="Helvetica Neue" w:hAnsi="Helvetica Neue"/>
                              <w:sz w:val="13"/>
                              <w:szCs w:val="13"/>
                            </w:rPr>
                            <w:t xml:space="preserve"> </w:t>
                          </w:r>
                          <w:r w:rsidRPr="00DF4422">
                            <w:rPr>
                              <w:rFonts w:ascii="Helvetica Neue" w:hAnsi="Helvetica Neue"/>
                              <w:color w:val="333333"/>
                              <w:sz w:val="13"/>
                              <w:szCs w:val="13"/>
                              <w:shd w:val="clear" w:color="auto" w:fill="FFFFFF"/>
                            </w:rPr>
                            <w:t xml:space="preserve">is licensed under </w:t>
                          </w:r>
                          <w:hyperlink r:id="rId4" w:tgtFrame="_blank" w:history="1">
                            <w:r w:rsidRPr="00DF4422">
                              <w:rPr>
                                <w:rStyle w:val="Hyperlink"/>
                                <w:rFonts w:ascii="Helvetica Neue" w:hAnsi="Helvetica Neue"/>
                                <w:color w:val="D14500"/>
                                <w:sz w:val="13"/>
                                <w:szCs w:val="13"/>
                                <w:shd w:val="clear" w:color="auto" w:fill="FFFFFF"/>
                              </w:rPr>
                              <w:t>CC BY-NC 4.0</w:t>
                            </w:r>
                          </w:hyperlink>
                          <w:r w:rsidRPr="00DF4422">
                            <w:rPr>
                              <w:rFonts w:ascii="Helvetica Neue" w:hAnsi="Helvetica Neue"/>
                              <w:sz w:val="13"/>
                              <w:szCs w:val="13"/>
                            </w:rPr>
                            <w:t xml:space="preserve"> </w:t>
                          </w:r>
                          <w:r w:rsidRPr="00DF4422">
                            <w:rPr>
                              <w:rFonts w:ascii="Helvetica Neue" w:hAnsi="Helvetica Neue"/>
                              <w:noProof/>
                              <w:sz w:val="13"/>
                              <w:szCs w:val="13"/>
                            </w:rPr>
                            <w:drawing>
                              <wp:inline distT="0" distB="0" distL="0" distR="0" wp14:anchorId="7A3C47D0" wp14:editId="759BED3F">
                                <wp:extent cx="183363" cy="183363"/>
                                <wp:effectExtent l="0" t="0" r="7620" b="7620"/>
                                <wp:docPr id="393806771" name="Grafik 39380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648" cy="205648"/>
                                        </a:xfrm>
                                        <a:prstGeom prst="rect">
                                          <a:avLst/>
                                        </a:prstGeom>
                                        <a:noFill/>
                                      </pic:spPr>
                                    </pic:pic>
                                  </a:graphicData>
                                </a:graphic>
                              </wp:inline>
                            </w:drawing>
                          </w:r>
                          <w:r w:rsidRPr="00DF4422">
                            <w:rPr>
                              <w:rFonts w:ascii="Helvetica Neue" w:hAnsi="Helvetica Neue"/>
                              <w:noProof/>
                              <w:sz w:val="13"/>
                              <w:szCs w:val="13"/>
                            </w:rPr>
                            <w:drawing>
                              <wp:inline distT="0" distB="0" distL="0" distR="0" wp14:anchorId="79E97F4C" wp14:editId="0DC578BB">
                                <wp:extent cx="183695" cy="183695"/>
                                <wp:effectExtent l="0" t="0" r="6985" b="6985"/>
                                <wp:docPr id="232761391" name="Grafik 23276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0219" cy="200219"/>
                                        </a:xfrm>
                                        <a:prstGeom prst="rect">
                                          <a:avLst/>
                                        </a:prstGeom>
                                        <a:noFill/>
                                      </pic:spPr>
                                    </pic:pic>
                                  </a:graphicData>
                                </a:graphic>
                              </wp:inline>
                            </w:drawing>
                          </w:r>
                        </w:p>
                        <w:p w14:paraId="55397C1F" w14:textId="77777777" w:rsidR="00CC6446" w:rsidRDefault="00CC64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B13372" id="_x0000_t202" coordsize="21600,21600" o:spt="202" path="m,l,21600r21600,l21600,xe">
              <v:stroke joinstyle="miter"/>
              <v:path gradientshapeok="t" o:connecttype="rect"/>
            </v:shapetype>
            <v:shape id="Textfeld 10" o:spid="_x0000_s1026" type="#_x0000_t202" style="position:absolute;margin-left:296.4pt;margin-top:33.95pt;width:274.7pt;height:35.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" fillcolor="white [3201]" stroked="f" strokeweight=".5pt">
              <v:textbox>
                <w:txbxContent>
                  <w:p w14:paraId="284E0C45" w14:textId="77777777" w:rsidR="00CC6446" w:rsidRPr="00DF4422" w:rsidRDefault="00CC6446" w:rsidP="00CC6446">
                    <w:pPr>
                      <w:rPr>
                        <w:rFonts w:ascii="Helvetica Neue" w:hAnsi="Helvetica Neue"/>
                        <w:sz w:val="13"/>
                        <w:szCs w:val="13"/>
                      </w:rPr>
                    </w:pPr>
                    <w:r w:rsidRPr="00DF4422">
                      <w:rPr>
                        <w:rFonts w:ascii="Helvetica Neue" w:hAnsi="Helvetica Neue"/>
                        <w:color w:val="333333"/>
                        <w:sz w:val="13"/>
                        <w:szCs w:val="13"/>
                        <w:shd w:val="clear" w:color="auto" w:fill="FFFFFF"/>
                      </w:rPr>
                      <w:t xml:space="preserve">Project Workshop by </w:t>
                    </w:r>
                    <w:hyperlink r:id="rId7" w:tgtFrame="_blank" w:history="1">
                      <w:r w:rsidRPr="00DF4422">
                        <w:rPr>
                          <w:rStyle w:val="Hyperlink"/>
                          <w:rFonts w:ascii="Helvetica Neue" w:hAnsi="Helvetica Neue"/>
                          <w:color w:val="D14500"/>
                          <w:sz w:val="13"/>
                          <w:szCs w:val="13"/>
                          <w:shd w:val="clear" w:color="auto" w:fill="FFFFFF"/>
                        </w:rPr>
                        <w:t>Udele</w:t>
                      </w:r>
                    </w:hyperlink>
                    <w:r w:rsidRPr="00DF4422">
                      <w:rPr>
                        <w:rFonts w:ascii="Helvetica Neue" w:hAnsi="Helvetica Neue"/>
                        <w:sz w:val="13"/>
                        <w:szCs w:val="13"/>
                      </w:rPr>
                      <w:t xml:space="preserve"> </w:t>
                    </w:r>
                    <w:r w:rsidRPr="00DF4422">
                      <w:rPr>
                        <w:rFonts w:ascii="Helvetica Neue" w:hAnsi="Helvetica Neue"/>
                        <w:color w:val="333333"/>
                        <w:sz w:val="13"/>
                        <w:szCs w:val="13"/>
                        <w:shd w:val="clear" w:color="auto" w:fill="FFFFFF"/>
                      </w:rPr>
                      <w:t xml:space="preserve">is licensed under </w:t>
                    </w:r>
                    <w:hyperlink r:id="rId8" w:tgtFrame="_blank" w:history="1">
                      <w:r w:rsidRPr="00DF4422">
                        <w:rPr>
                          <w:rStyle w:val="Hyperlink"/>
                          <w:rFonts w:ascii="Helvetica Neue" w:hAnsi="Helvetica Neue"/>
                          <w:color w:val="D14500"/>
                          <w:sz w:val="13"/>
                          <w:szCs w:val="13"/>
                          <w:shd w:val="clear" w:color="auto" w:fill="FFFFFF"/>
                        </w:rPr>
                        <w:t>CC BY-NC 4.0</w:t>
                      </w:r>
                    </w:hyperlink>
                    <w:r w:rsidRPr="00DF4422">
                      <w:rPr>
                        <w:rFonts w:ascii="Helvetica Neue" w:hAnsi="Helvetica Neue"/>
                        <w:sz w:val="13"/>
                        <w:szCs w:val="13"/>
                      </w:rPr>
                      <w:t xml:space="preserve"> </w:t>
                    </w:r>
                    <w:r w:rsidRPr="00DF4422">
                      <w:rPr>
                        <w:rFonts w:ascii="Helvetica Neue" w:hAnsi="Helvetica Neue"/>
                        <w:noProof/>
                        <w:sz w:val="13"/>
                        <w:szCs w:val="13"/>
                      </w:rPr>
                      <w:drawing>
                        <wp:inline distT="0" distB="0" distL="0" distR="0" wp14:anchorId="7A3C47D0" wp14:editId="759BED3F">
                          <wp:extent cx="183363" cy="183363"/>
                          <wp:effectExtent l="0" t="0" r="7620" b="7620"/>
                          <wp:docPr id="393806771" name="Grafik 39380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648" cy="205648"/>
                                  </a:xfrm>
                                  <a:prstGeom prst="rect">
                                    <a:avLst/>
                                  </a:prstGeom>
                                  <a:noFill/>
                                </pic:spPr>
                              </pic:pic>
                            </a:graphicData>
                          </a:graphic>
                        </wp:inline>
                      </w:drawing>
                    </w:r>
                    <w:r w:rsidRPr="00DF4422">
                      <w:rPr>
                        <w:rFonts w:ascii="Helvetica Neue" w:hAnsi="Helvetica Neue"/>
                        <w:noProof/>
                        <w:sz w:val="13"/>
                        <w:szCs w:val="13"/>
                      </w:rPr>
                      <w:drawing>
                        <wp:inline distT="0" distB="0" distL="0" distR="0" wp14:anchorId="79E97F4C" wp14:editId="0DC578BB">
                          <wp:extent cx="183695" cy="183695"/>
                          <wp:effectExtent l="0" t="0" r="6985" b="6985"/>
                          <wp:docPr id="232761391" name="Grafik 23276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0219" cy="200219"/>
                                  </a:xfrm>
                                  <a:prstGeom prst="rect">
                                    <a:avLst/>
                                  </a:prstGeom>
                                  <a:noFill/>
                                </pic:spPr>
                              </pic:pic>
                            </a:graphicData>
                          </a:graphic>
                        </wp:inline>
                      </w:drawing>
                    </w:r>
                  </w:p>
                  <w:p w14:paraId="55397C1F" w14:textId="77777777" w:rsidR="00CC6446" w:rsidRDefault="00CC6446"/>
                </w:txbxContent>
              </v:textbox>
            </v:shape>
          </w:pict>
        </mc:Fallback>
      </mc:AlternateContent>
    </w:r>
    <w:r w:rsidR="00107298">
      <w:rPr>
        <w:noProof/>
      </w:rPr>
      <mc:AlternateContent>
        <mc:Choice Requires="wps">
          <w:drawing>
            <wp:anchor distT="0" distB="0" distL="114300" distR="114300" simplePos="0" relativeHeight="251663360" behindDoc="1" locked="1" layoutInCell="1" allowOverlap="1" wp14:anchorId="536F7D60" wp14:editId="10136984">
              <wp:simplePos x="0" y="0"/>
              <wp:positionH relativeFrom="column">
                <wp:posOffset>1945005</wp:posOffset>
              </wp:positionH>
              <wp:positionV relativeFrom="paragraph">
                <wp:posOffset>307340</wp:posOffset>
              </wp:positionV>
              <wp:extent cx="755650" cy="245110"/>
              <wp:effectExtent l="0" t="0" r="5715" b="0"/>
              <wp:wrapNone/>
              <wp:docPr id="1018014697" name="Textfeld 12"/>
              <wp:cNvGraphicFramePr/>
              <a:graphic xmlns:a="http://schemas.openxmlformats.org/drawingml/2006/main">
                <a:graphicData uri="http://schemas.microsoft.com/office/word/2010/wordprocessingShape">
                  <wps:wsp>
                    <wps:cNvSpPr txBox="1"/>
                    <wps:spPr>
                      <a:xfrm>
                        <a:off x="0" y="0"/>
                        <a:ext cx="755650" cy="245110"/>
                      </a:xfrm>
                      <a:prstGeom prst="rect">
                        <a:avLst/>
                      </a:prstGeom>
                      <a:solidFill>
                        <a:schemeClr val="lt1"/>
                      </a:solidFill>
                      <a:ln w="6350">
                        <a:noFill/>
                      </a:ln>
                    </wps:spPr>
                    <wps:txbx>
                      <w:txbxContent>
                        <w:p w14:paraId="6886CF85" w14:textId="77777777" w:rsidR="00F922EA" w:rsidRPr="00787A44" w:rsidRDefault="00F922EA" w:rsidP="002E204B">
                          <w:pPr>
                            <w:pStyle w:val="Udeleberschrift"/>
                            <w:rPr>
                              <w:rFonts w:ascii="Helvetica Neue Light" w:hAnsi="Helvetica Neue Light" w:cs="Arial"/>
                              <w:b w:val="0"/>
                              <w:color w:val="222771"/>
                              <w:sz w:val="11"/>
                              <w:szCs w:val="11"/>
                            </w:rPr>
                          </w:pPr>
                          <w:r w:rsidRPr="00787A44">
                            <w:rPr>
                              <w:rFonts w:ascii="Helvetica Neue Light" w:hAnsi="Helvetica Neue Light" w:cs="Arial"/>
                              <w:b w:val="0"/>
                              <w:color w:val="222771"/>
                              <w:sz w:val="11"/>
                              <w:szCs w:val="11"/>
                            </w:rPr>
                            <w:t>Project V</w:t>
                          </w:r>
                          <w:r w:rsidR="002E204B" w:rsidRPr="00787A44">
                            <w:rPr>
                              <w:rFonts w:ascii="Helvetica Neue Light" w:hAnsi="Helvetica Neue Light" w:cs="Arial"/>
                              <w:b w:val="0"/>
                              <w:color w:val="222771"/>
                              <w:sz w:val="11"/>
                              <w:szCs w:val="11"/>
                            </w:rPr>
                            <w:t>-975</w:t>
                          </w:r>
                        </w:p>
                        <w:p w14:paraId="16D40EB7" w14:textId="77777777" w:rsidR="002E204B" w:rsidRPr="008F3C93" w:rsidRDefault="002E204B">
                          <w:pPr>
                            <w:rPr>
                              <w:rFonts w:ascii="Helvetica Neue Light" w:hAnsi="Helvetica Neue Ligh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F7D60" id="Textfeld 12" o:spid="_x0000_s1027" type="#_x0000_t202" style="position:absolute;margin-left:153.15pt;margin-top:24.2pt;width:59.5pt;height:19.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" fillcolor="white [3201]" stroked="f" strokeweight=".5pt">
              <v:textbox>
                <w:txbxContent>
                  <w:p w14:paraId="6886CF85" w14:textId="77777777" w:rsidR="00F922EA" w:rsidRPr="00787A44" w:rsidRDefault="00F922EA" w:rsidP="002E204B">
                    <w:pPr>
                      <w:pStyle w:val="Udeleberschrift"/>
                      <w:rPr>
                        <w:rFonts w:ascii="Helvetica Neue Light" w:hAnsi="Helvetica Neue Light" w:cs="Arial"/>
                        <w:b w:val="0"/>
                        <w:color w:val="222771"/>
                        <w:sz w:val="11"/>
                        <w:szCs w:val="11"/>
                      </w:rPr>
                    </w:pPr>
                    <w:r w:rsidRPr="00787A44">
                      <w:rPr>
                        <w:rFonts w:ascii="Helvetica Neue Light" w:hAnsi="Helvetica Neue Light" w:cs="Arial"/>
                        <w:b w:val="0"/>
                        <w:color w:val="222771"/>
                        <w:sz w:val="11"/>
                        <w:szCs w:val="11"/>
                      </w:rPr>
                      <w:t>Project V</w:t>
                    </w:r>
                    <w:r w:rsidR="002E204B" w:rsidRPr="00787A44">
                      <w:rPr>
                        <w:rFonts w:ascii="Helvetica Neue Light" w:hAnsi="Helvetica Neue Light" w:cs="Arial"/>
                        <w:b w:val="0"/>
                        <w:color w:val="222771"/>
                        <w:sz w:val="11"/>
                        <w:szCs w:val="11"/>
                      </w:rPr>
                      <w:t>-975</w:t>
                    </w:r>
                  </w:p>
                  <w:p w14:paraId="16D40EB7" w14:textId="77777777" w:rsidR="002E204B" w:rsidRPr="008F3C93" w:rsidRDefault="002E204B">
                    <w:pPr>
                      <w:rPr>
                        <w:rFonts w:ascii="Helvetica Neue Light" w:hAnsi="Helvetica Neue Light"/>
                      </w:rPr>
                    </w:pPr>
                  </w:p>
                </w:txbxContent>
              </v:textbox>
              <w10:anchorlock/>
            </v:shape>
          </w:pict>
        </mc:Fallback>
      </mc:AlternateContent>
    </w:r>
    <w:r w:rsidR="00787A44">
      <w:rPr>
        <w:noProof/>
      </w:rPr>
      <w:drawing>
        <wp:anchor distT="0" distB="0" distL="114300" distR="114300" simplePos="0" relativeHeight="251659264" behindDoc="0" locked="1" layoutInCell="1" allowOverlap="0" wp14:anchorId="651ED482" wp14:editId="41C1C791">
          <wp:simplePos x="0" y="0"/>
          <wp:positionH relativeFrom="margin">
            <wp:posOffset>3496310</wp:posOffset>
          </wp:positionH>
          <wp:positionV relativeFrom="margin">
            <wp:posOffset>-675005</wp:posOffset>
          </wp:positionV>
          <wp:extent cx="2479040" cy="611505"/>
          <wp:effectExtent l="0" t="0" r="0" b="0"/>
          <wp:wrapSquare wrapText="bothSides"/>
          <wp:docPr id="599406376" name="Grafik 1" descr="Ein Bild, das Text, Schrif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12438" name="Grafik 1" descr="Ein Bild, das Text, Schrift, Screenshot, Design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2479040" cy="6115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126B" w14:textId="77777777" w:rsidR="00955898" w:rsidRDefault="00955898" w:rsidP="001E0794">
      <w:r>
        <w:separator/>
      </w:r>
    </w:p>
  </w:footnote>
  <w:footnote w:type="continuationSeparator" w:id="0">
    <w:p w14:paraId="35855D0C" w14:textId="77777777" w:rsidR="00955898" w:rsidRDefault="00955898" w:rsidP="001E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E364" w14:textId="77777777" w:rsidR="00B60A56" w:rsidRDefault="00DF4422">
    <w:pPr>
      <w:pStyle w:val="Kopfzeile"/>
    </w:pPr>
    <w:r>
      <w:rPr>
        <w:noProof/>
      </w:rPr>
      <w:drawing>
        <wp:anchor distT="0" distB="0" distL="114300" distR="114300" simplePos="0" relativeHeight="251664384" behindDoc="1" locked="0" layoutInCell="1" allowOverlap="1" wp14:anchorId="47600DBF" wp14:editId="7D78359B">
          <wp:simplePos x="0" y="0"/>
          <wp:positionH relativeFrom="margin">
            <wp:posOffset>6076950</wp:posOffset>
          </wp:positionH>
          <wp:positionV relativeFrom="paragraph">
            <wp:posOffset>-102870</wp:posOffset>
          </wp:positionV>
          <wp:extent cx="317500" cy="317500"/>
          <wp:effectExtent l="0" t="0" r="0" b="0"/>
          <wp:wrapNone/>
          <wp:docPr id="1741158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722221" name="Grafik 1790722221"/>
                  <pic:cNvPicPr/>
                </pic:nvPicPr>
                <pic:blipFill>
                  <a:blip r:embed="rId1">
                    <a:extLst>
                      <a:ext uri="{28A0092B-C50C-407E-A947-70E740481C1C}">
                        <a14:useLocalDpi xmlns:a14="http://schemas.microsoft.com/office/drawing/2010/main" val="0"/>
                      </a:ext>
                    </a:extLst>
                  </a:blip>
                  <a:stretch>
                    <a:fillRect/>
                  </a:stretch>
                </pic:blipFill>
                <pic:spPr>
                  <a:xfrm>
                    <a:off x="0" y="0"/>
                    <a:ext cx="317500" cy="317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90C"/>
    <w:multiLevelType w:val="hybridMultilevel"/>
    <w:tmpl w:val="8CD0AD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C3300F"/>
    <w:multiLevelType w:val="hybridMultilevel"/>
    <w:tmpl w:val="EF76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261A6"/>
    <w:multiLevelType w:val="hybridMultilevel"/>
    <w:tmpl w:val="3BB4E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0979"/>
    <w:multiLevelType w:val="hybridMultilevel"/>
    <w:tmpl w:val="67A0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F03313"/>
    <w:multiLevelType w:val="multilevel"/>
    <w:tmpl w:val="875A22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C972DD"/>
    <w:multiLevelType w:val="multilevel"/>
    <w:tmpl w:val="0F5EF2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FDF7F97"/>
    <w:multiLevelType w:val="hybridMultilevel"/>
    <w:tmpl w:val="2E980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826A6"/>
    <w:multiLevelType w:val="hybridMultilevel"/>
    <w:tmpl w:val="CC6CE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F76273"/>
    <w:multiLevelType w:val="hybridMultilevel"/>
    <w:tmpl w:val="9864D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CE2661"/>
    <w:multiLevelType w:val="hybridMultilevel"/>
    <w:tmpl w:val="1BEA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37C10"/>
    <w:multiLevelType w:val="hybridMultilevel"/>
    <w:tmpl w:val="8D1E2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90F2F"/>
    <w:multiLevelType w:val="multilevel"/>
    <w:tmpl w:val="B05417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CB33CD0"/>
    <w:multiLevelType w:val="hybridMultilevel"/>
    <w:tmpl w:val="75D8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002699">
    <w:abstractNumId w:val="4"/>
  </w:num>
  <w:num w:numId="2" w16cid:durableId="543450163">
    <w:abstractNumId w:val="11"/>
  </w:num>
  <w:num w:numId="3" w16cid:durableId="1151212094">
    <w:abstractNumId w:val="5"/>
  </w:num>
  <w:num w:numId="4" w16cid:durableId="515116941">
    <w:abstractNumId w:val="6"/>
  </w:num>
  <w:num w:numId="5" w16cid:durableId="961611408">
    <w:abstractNumId w:val="12"/>
  </w:num>
  <w:num w:numId="6" w16cid:durableId="1037123763">
    <w:abstractNumId w:val="9"/>
  </w:num>
  <w:num w:numId="7" w16cid:durableId="1981231267">
    <w:abstractNumId w:val="3"/>
  </w:num>
  <w:num w:numId="8" w16cid:durableId="1344362171">
    <w:abstractNumId w:val="2"/>
  </w:num>
  <w:num w:numId="9" w16cid:durableId="1719354282">
    <w:abstractNumId w:val="1"/>
  </w:num>
  <w:num w:numId="10" w16cid:durableId="816262802">
    <w:abstractNumId w:val="10"/>
  </w:num>
  <w:num w:numId="11" w16cid:durableId="1800487463">
    <w:abstractNumId w:val="0"/>
  </w:num>
  <w:num w:numId="12" w16cid:durableId="1070998598">
    <w:abstractNumId w:val="7"/>
  </w:num>
  <w:num w:numId="13" w16cid:durableId="9158664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24"/>
    <w:rsid w:val="000176EE"/>
    <w:rsid w:val="000C2B28"/>
    <w:rsid w:val="00107298"/>
    <w:rsid w:val="001D53F3"/>
    <w:rsid w:val="001E0794"/>
    <w:rsid w:val="00201DB6"/>
    <w:rsid w:val="0021787C"/>
    <w:rsid w:val="002A6756"/>
    <w:rsid w:val="002E204B"/>
    <w:rsid w:val="00365F6C"/>
    <w:rsid w:val="003844D6"/>
    <w:rsid w:val="003B6867"/>
    <w:rsid w:val="00405BAD"/>
    <w:rsid w:val="004265EA"/>
    <w:rsid w:val="004656B0"/>
    <w:rsid w:val="00473F26"/>
    <w:rsid w:val="00483447"/>
    <w:rsid w:val="0053749A"/>
    <w:rsid w:val="006647E9"/>
    <w:rsid w:val="00733640"/>
    <w:rsid w:val="0073687F"/>
    <w:rsid w:val="00746468"/>
    <w:rsid w:val="00787A44"/>
    <w:rsid w:val="007C4136"/>
    <w:rsid w:val="0084326A"/>
    <w:rsid w:val="00875018"/>
    <w:rsid w:val="008F182E"/>
    <w:rsid w:val="008F2138"/>
    <w:rsid w:val="008F3C93"/>
    <w:rsid w:val="00955898"/>
    <w:rsid w:val="009576FA"/>
    <w:rsid w:val="00AC5BF1"/>
    <w:rsid w:val="00B55BCD"/>
    <w:rsid w:val="00B60A56"/>
    <w:rsid w:val="00C335A2"/>
    <w:rsid w:val="00C6413B"/>
    <w:rsid w:val="00CA5D24"/>
    <w:rsid w:val="00CC6446"/>
    <w:rsid w:val="00CC7F75"/>
    <w:rsid w:val="00CD080A"/>
    <w:rsid w:val="00DA41D7"/>
    <w:rsid w:val="00DB7C49"/>
    <w:rsid w:val="00DF4422"/>
    <w:rsid w:val="00E75F84"/>
    <w:rsid w:val="00EF289E"/>
    <w:rsid w:val="00F922EA"/>
    <w:rsid w:val="00FA13E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D05AA"/>
  <w15:chartTrackingRefBased/>
  <w15:docId w15:val="{B2427A25-CFA6-9C4C-8FCF-1DB10091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5D24"/>
    <w:pPr>
      <w:spacing w:after="160" w:line="278" w:lineRule="auto"/>
    </w:pPr>
    <w:rPr>
      <w:kern w:val="2"/>
      <w:lang w:val="en-US"/>
      <w14:ligatures w14:val="standardContextual"/>
    </w:rPr>
  </w:style>
  <w:style w:type="paragraph" w:styleId="berschrift1">
    <w:name w:val="heading 1"/>
    <w:basedOn w:val="Standard"/>
    <w:next w:val="Standard"/>
    <w:link w:val="berschrift1Zchn"/>
    <w:uiPriority w:val="9"/>
    <w:qFormat/>
    <w:rsid w:val="00875018"/>
    <w:pPr>
      <w:keepNext/>
      <w:keepLines/>
      <w:numPr>
        <w:numId w:val="3"/>
      </w:numPr>
      <w:spacing w:before="240" w:line="360" w:lineRule="auto"/>
      <w:jc w:val="both"/>
      <w:outlineLvl w:val="0"/>
    </w:pPr>
    <w:rPr>
      <w:rFonts w:ascii="Times New Roman" w:eastAsiaTheme="majorEastAsia" w:hAnsi="Times New Roman" w:cstheme="majorBidi"/>
      <w:sz w:val="32"/>
      <w:szCs w:val="32"/>
    </w:rPr>
  </w:style>
  <w:style w:type="paragraph" w:styleId="berschrift2">
    <w:name w:val="heading 2"/>
    <w:basedOn w:val="Standard"/>
    <w:next w:val="Standard"/>
    <w:link w:val="berschrift2Zchn"/>
    <w:uiPriority w:val="9"/>
    <w:semiHidden/>
    <w:unhideWhenUsed/>
    <w:qFormat/>
    <w:rsid w:val="00875018"/>
    <w:pPr>
      <w:keepNext/>
      <w:keepLines/>
      <w:numPr>
        <w:ilvl w:val="1"/>
        <w:numId w:val="3"/>
      </w:numPr>
      <w:spacing w:before="40" w:line="360" w:lineRule="auto"/>
      <w:jc w:val="both"/>
      <w:outlineLvl w:val="1"/>
    </w:pPr>
    <w:rPr>
      <w:rFonts w:ascii="Times New Roman" w:eastAsiaTheme="majorEastAsia" w:hAnsi="Times New Roman" w:cstheme="majorBidi"/>
      <w:sz w:val="28"/>
      <w:szCs w:val="26"/>
    </w:rPr>
  </w:style>
  <w:style w:type="paragraph" w:styleId="berschrift3">
    <w:name w:val="heading 3"/>
    <w:basedOn w:val="Standard"/>
    <w:next w:val="Standard"/>
    <w:link w:val="berschrift3Zchn"/>
    <w:uiPriority w:val="9"/>
    <w:unhideWhenUsed/>
    <w:qFormat/>
    <w:rsid w:val="00875018"/>
    <w:pPr>
      <w:keepNext/>
      <w:keepLines/>
      <w:numPr>
        <w:ilvl w:val="2"/>
        <w:numId w:val="2"/>
      </w:numPr>
      <w:spacing w:before="40" w:line="360" w:lineRule="auto"/>
      <w:jc w:val="both"/>
      <w:outlineLvl w:val="2"/>
    </w:pPr>
    <w:rPr>
      <w:rFonts w:ascii="Times New Roman" w:eastAsiaTheme="majorEastAsia" w:hAnsi="Times New Roman"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semiHidden/>
    <w:rsid w:val="00875018"/>
    <w:rPr>
      <w:rFonts w:ascii="Times New Roman" w:eastAsiaTheme="majorEastAsia" w:hAnsi="Times New Roman" w:cstheme="majorBidi"/>
      <w:sz w:val="28"/>
      <w:szCs w:val="26"/>
    </w:rPr>
  </w:style>
  <w:style w:type="character" w:customStyle="1" w:styleId="berschrift1Zchn">
    <w:name w:val="Überschrift 1 Zchn"/>
    <w:basedOn w:val="Absatz-Standardschriftart"/>
    <w:link w:val="berschrift1"/>
    <w:uiPriority w:val="9"/>
    <w:rsid w:val="00875018"/>
    <w:rPr>
      <w:rFonts w:ascii="Times New Roman" w:eastAsiaTheme="majorEastAsia" w:hAnsi="Times New Roman" w:cstheme="majorBidi"/>
      <w:sz w:val="32"/>
      <w:szCs w:val="32"/>
    </w:rPr>
  </w:style>
  <w:style w:type="character" w:customStyle="1" w:styleId="berschrift3Zchn">
    <w:name w:val="Überschrift 3 Zchn"/>
    <w:basedOn w:val="Absatz-Standardschriftart"/>
    <w:link w:val="berschrift3"/>
    <w:uiPriority w:val="9"/>
    <w:rsid w:val="00875018"/>
    <w:rPr>
      <w:rFonts w:ascii="Times New Roman" w:eastAsiaTheme="majorEastAsia" w:hAnsi="Times New Roman" w:cstheme="majorBidi"/>
      <w:b/>
    </w:rPr>
  </w:style>
  <w:style w:type="paragraph" w:customStyle="1" w:styleId="Udeleberschrift">
    <w:name w:val="Udele Überschrift"/>
    <w:qFormat/>
    <w:rsid w:val="00405BAD"/>
    <w:pPr>
      <w:jc w:val="center"/>
    </w:pPr>
    <w:rPr>
      <w:rFonts w:ascii="Helvetica Neue" w:hAnsi="Helvetica Neue"/>
      <w:b/>
      <w:sz w:val="28"/>
    </w:rPr>
  </w:style>
  <w:style w:type="paragraph" w:styleId="Kopfzeile">
    <w:name w:val="header"/>
    <w:basedOn w:val="Standard"/>
    <w:link w:val="KopfzeileZchn"/>
    <w:uiPriority w:val="99"/>
    <w:unhideWhenUsed/>
    <w:rsid w:val="001E0794"/>
    <w:pPr>
      <w:tabs>
        <w:tab w:val="center" w:pos="4536"/>
        <w:tab w:val="right" w:pos="9072"/>
      </w:tabs>
    </w:pPr>
  </w:style>
  <w:style w:type="character" w:customStyle="1" w:styleId="KopfzeileZchn">
    <w:name w:val="Kopfzeile Zchn"/>
    <w:basedOn w:val="Absatz-Standardschriftart"/>
    <w:link w:val="Kopfzeile"/>
    <w:uiPriority w:val="99"/>
    <w:rsid w:val="001E0794"/>
  </w:style>
  <w:style w:type="paragraph" w:styleId="Fuzeile">
    <w:name w:val="footer"/>
    <w:basedOn w:val="Standard"/>
    <w:link w:val="FuzeileZchn"/>
    <w:uiPriority w:val="99"/>
    <w:unhideWhenUsed/>
    <w:rsid w:val="001E0794"/>
    <w:pPr>
      <w:tabs>
        <w:tab w:val="center" w:pos="4536"/>
        <w:tab w:val="right" w:pos="9072"/>
      </w:tabs>
    </w:pPr>
  </w:style>
  <w:style w:type="character" w:customStyle="1" w:styleId="FuzeileZchn">
    <w:name w:val="Fußzeile Zchn"/>
    <w:basedOn w:val="Absatz-Standardschriftart"/>
    <w:link w:val="Fuzeile"/>
    <w:uiPriority w:val="99"/>
    <w:rsid w:val="001E0794"/>
  </w:style>
  <w:style w:type="paragraph" w:customStyle="1" w:styleId="UdeleTextkrper">
    <w:name w:val="Udele Textkörper"/>
    <w:basedOn w:val="Udeleberschrift"/>
    <w:qFormat/>
    <w:rsid w:val="00405BAD"/>
    <w:pPr>
      <w:jc w:val="both"/>
    </w:pPr>
    <w:rPr>
      <w:b w:val="0"/>
      <w:sz w:val="24"/>
    </w:rPr>
  </w:style>
  <w:style w:type="paragraph" w:customStyle="1" w:styleId="Udelekleinberschrift">
    <w:name w:val="Udele klein Überschrift"/>
    <w:basedOn w:val="Udeleberschrift"/>
    <w:qFormat/>
    <w:rsid w:val="00405BAD"/>
    <w:pPr>
      <w:jc w:val="left"/>
    </w:pPr>
    <w:rPr>
      <w:sz w:val="24"/>
    </w:rPr>
  </w:style>
  <w:style w:type="character" w:styleId="Hyperlink">
    <w:name w:val="Hyperlink"/>
    <w:basedOn w:val="Absatz-Standardschriftart"/>
    <w:uiPriority w:val="99"/>
    <w:semiHidden/>
    <w:unhideWhenUsed/>
    <w:rsid w:val="00CC6446"/>
    <w:rPr>
      <w:color w:val="0000FF"/>
      <w:u w:val="single"/>
    </w:rPr>
  </w:style>
  <w:style w:type="paragraph" w:styleId="Listenabsatz">
    <w:name w:val="List Paragraph"/>
    <w:basedOn w:val="Standard"/>
    <w:uiPriority w:val="34"/>
    <w:qFormat/>
    <w:rsid w:val="00CA5D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creativecommons.org/licenses/by-nc/4.0/?ref=chooser-v1" TargetMode="External"/><Relationship Id="rId3" Type="http://schemas.openxmlformats.org/officeDocument/2006/relationships/hyperlink" Target="https://udele2023.univie.ac.at/" TargetMode="External"/><Relationship Id="rId7" Type="http://schemas.openxmlformats.org/officeDocument/2006/relationships/hyperlink" Target="https://udele2023.univie.ac.at/"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http://creativecommons.org/licenses/by-nc/4.0/?ref=chooser-v1" TargetMode="External"/><Relationship Id="rId9"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minaracevic/Library/Group%20Containers/UBF8T346G9.Office/User%20Content.localized/Templates.localized/udele%20template%20don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5100-1F46-2D4F-922B-8A12CF81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udele template done.dotx</Template>
  <TotalTime>0</TotalTime>
  <Pages>3</Pages>
  <Words>495</Words>
  <Characters>3125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Amina Racevic</cp:lastModifiedBy>
  <cp:revision>2</cp:revision>
  <cp:lastPrinted>2024-01-15T13:17:00Z</cp:lastPrinted>
  <dcterms:created xsi:type="dcterms:W3CDTF">2026-05-05T12:39:00Z</dcterms:created>
  <dcterms:modified xsi:type="dcterms:W3CDTF">2026-05-05T12:50:00Z</dcterms:modified>
</cp:coreProperties>
</file>